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AAC" w:rsidRPr="00822EC4" w:rsidRDefault="00544AAC" w:rsidP="00544AAC">
      <w:pPr>
        <w:pStyle w:val="NormalnyWeb"/>
        <w:jc w:val="center"/>
        <w:rPr>
          <w:b/>
        </w:rPr>
      </w:pPr>
      <w:r w:rsidRPr="00822EC4">
        <w:rPr>
          <w:b/>
        </w:rPr>
        <w:t>PROCEDURA POSTĘPOWANIA NA WYPADEK</w:t>
      </w:r>
      <w:r w:rsidR="008304FD" w:rsidRPr="00822EC4">
        <w:rPr>
          <w:b/>
        </w:rPr>
        <w:t xml:space="preserve"> </w:t>
      </w:r>
      <w:r w:rsidR="008304FD" w:rsidRPr="008304FD">
        <w:rPr>
          <w:b/>
        </w:rPr>
        <w:t xml:space="preserve">WYSTĄPIENIA OBJAWÓW INFEKCJI LUB PODEJRZENIA CHOROBY ZAKAŹNEJ </w:t>
      </w:r>
      <w:r w:rsidR="00AE5EA9">
        <w:rPr>
          <w:b/>
        </w:rPr>
        <w:t>U UCZNIA</w:t>
      </w:r>
      <w:r w:rsidRPr="00822EC4">
        <w:rPr>
          <w:b/>
        </w:rPr>
        <w:t xml:space="preserve"> </w:t>
      </w:r>
    </w:p>
    <w:p w:rsidR="002A0CFE" w:rsidRDefault="002A0CFE" w:rsidP="00544AAC">
      <w:pPr>
        <w:pStyle w:val="NormalnyWeb"/>
        <w:jc w:val="center"/>
      </w:pPr>
    </w:p>
    <w:p w:rsidR="002A0CFE" w:rsidRPr="00822EC4" w:rsidRDefault="002A0CFE" w:rsidP="00822EC4">
      <w:pPr>
        <w:pStyle w:val="NormalnyWeb"/>
        <w:ind w:left="360"/>
        <w:jc w:val="center"/>
        <w:rPr>
          <w:b/>
          <w:sz w:val="32"/>
          <w:szCs w:val="32"/>
        </w:rPr>
      </w:pPr>
      <w:r w:rsidRPr="00822EC4">
        <w:rPr>
          <w:b/>
          <w:sz w:val="32"/>
          <w:szCs w:val="32"/>
        </w:rPr>
        <w:t>C</w:t>
      </w:r>
      <w:r w:rsidR="00802FF9" w:rsidRPr="00822EC4">
        <w:rPr>
          <w:b/>
          <w:sz w:val="32"/>
          <w:szCs w:val="32"/>
        </w:rPr>
        <w:t>ele procedury</w:t>
      </w:r>
    </w:p>
    <w:p w:rsidR="002A0CFE" w:rsidRPr="002A0CFE" w:rsidRDefault="002A0CFE" w:rsidP="00042BB3">
      <w:pPr>
        <w:pStyle w:val="NormalnyWeb"/>
        <w:numPr>
          <w:ilvl w:val="0"/>
          <w:numId w:val="5"/>
        </w:numPr>
        <w:ind w:left="426"/>
      </w:pPr>
      <w:r w:rsidRPr="002A0CFE">
        <w:t>Procedura ma zapewnić higieniczne warunki pobytu dzieci w szkole oraz chronić przed rozprzestrzenieniem się choroby.</w:t>
      </w:r>
    </w:p>
    <w:p w:rsidR="002A0CFE" w:rsidRPr="002A0CFE" w:rsidRDefault="002A0CFE" w:rsidP="00042BB3">
      <w:pPr>
        <w:pStyle w:val="NormalnyWeb"/>
        <w:numPr>
          <w:ilvl w:val="0"/>
          <w:numId w:val="5"/>
        </w:numPr>
        <w:ind w:left="426"/>
      </w:pPr>
      <w:r w:rsidRPr="002A0CFE">
        <w:t xml:space="preserve">Celem niniejszej procedury jest ustalenie zasad postępowania  w związku z </w:t>
      </w:r>
      <w:r>
        <w:t xml:space="preserve"> </w:t>
      </w:r>
      <w:r w:rsidR="008304FD">
        <w:t xml:space="preserve">wystąpieniem </w:t>
      </w:r>
      <w:r w:rsidR="008304FD" w:rsidRPr="008304FD">
        <w:t>objawów infekcji l</w:t>
      </w:r>
      <w:r w:rsidR="008304FD">
        <w:t>ub podejrzenia choroby zakaźnej</w:t>
      </w:r>
      <w:r w:rsidR="008304FD" w:rsidRPr="00822EC4">
        <w:rPr>
          <w:b/>
        </w:rPr>
        <w:t xml:space="preserve"> </w:t>
      </w:r>
      <w:r w:rsidR="00042BB3">
        <w:t>u ucznia szkoły,</w:t>
      </w:r>
      <w:r w:rsidR="00042BB3" w:rsidRPr="002A0CFE">
        <w:t xml:space="preserve"> </w:t>
      </w:r>
      <w:r w:rsidRPr="002A0CFE">
        <w:t>aby zdrowi uczniowie nie byli narażeni na niebezpieczeństwo zarażenia się od osoby chorej.</w:t>
      </w:r>
    </w:p>
    <w:p w:rsidR="00544AAC" w:rsidRPr="00822EC4" w:rsidRDefault="00802FF9" w:rsidP="00042BB3">
      <w:pPr>
        <w:pStyle w:val="NormalnyWeb"/>
        <w:ind w:left="426"/>
        <w:jc w:val="center"/>
        <w:rPr>
          <w:b/>
          <w:sz w:val="32"/>
          <w:szCs w:val="32"/>
        </w:rPr>
      </w:pPr>
      <w:r w:rsidRPr="00822EC4">
        <w:rPr>
          <w:b/>
          <w:sz w:val="32"/>
          <w:szCs w:val="32"/>
        </w:rPr>
        <w:t>Procedura postępowania</w:t>
      </w:r>
    </w:p>
    <w:p w:rsidR="00544AAC" w:rsidRDefault="00544AAC" w:rsidP="00042BB3">
      <w:pPr>
        <w:pStyle w:val="NormalnyWeb"/>
        <w:numPr>
          <w:ilvl w:val="0"/>
          <w:numId w:val="2"/>
        </w:numPr>
        <w:ind w:left="426"/>
      </w:pPr>
      <w:r>
        <w:t>W przypadku zauważenia u ucznia przebywającego w szkole objawów chorobowych lub pogarszającego się samopoczucia, nauczyciel zgłasza ten fakt dyrektorowi</w:t>
      </w:r>
      <w:r w:rsidR="002A0CFE">
        <w:t>, który</w:t>
      </w:r>
      <w:r>
        <w:t xml:space="preserve">  niezwłocznie informuje telefonicznie rodzica</w:t>
      </w:r>
      <w:r w:rsidR="00802FF9">
        <w:t xml:space="preserve"> lub</w:t>
      </w:r>
      <w:r>
        <w:t xml:space="preserve"> opiekuna prawnego o konieczności pilnego odebrania ucznia ze szkoły.</w:t>
      </w:r>
    </w:p>
    <w:p w:rsidR="00544AAC" w:rsidRDefault="00544AAC" w:rsidP="00042BB3">
      <w:pPr>
        <w:pStyle w:val="NormalnyWeb"/>
        <w:numPr>
          <w:ilvl w:val="0"/>
          <w:numId w:val="2"/>
        </w:numPr>
        <w:ind w:left="426"/>
      </w:pPr>
      <w:r>
        <w:t>W przypadku wystąpienia u ucznia niepokojących objawów sugerujących zakażenie, zostaje on niezwłocznie odprowadzony do przygotowane</w:t>
      </w:r>
      <w:r w:rsidR="00042BB3">
        <w:t>go wcześniej miejsca izolacji (</w:t>
      </w:r>
      <w:r w:rsidRPr="00802FF9">
        <w:t xml:space="preserve">sala nr </w:t>
      </w:r>
      <w:r w:rsidR="00700DD3" w:rsidRPr="00802FF9">
        <w:t>10</w:t>
      </w:r>
      <w:r w:rsidRPr="00C068F4">
        <w:rPr>
          <w:color w:val="000000" w:themeColor="text1"/>
        </w:rPr>
        <w:t>)</w:t>
      </w:r>
      <w:r w:rsidR="008304FD">
        <w:t>.</w:t>
      </w:r>
    </w:p>
    <w:p w:rsidR="00544AAC" w:rsidRDefault="00544AAC" w:rsidP="00042BB3">
      <w:pPr>
        <w:pStyle w:val="NormalnyWeb"/>
        <w:numPr>
          <w:ilvl w:val="0"/>
          <w:numId w:val="2"/>
        </w:numPr>
        <w:ind w:left="426"/>
      </w:pPr>
      <w:r>
        <w:t>Odizolowany uczeń cały czas pozostaje pod opieką pracownika wyznaczonego przez dyr</w:t>
      </w:r>
      <w:r w:rsidR="008304FD">
        <w:t xml:space="preserve">ektora </w:t>
      </w:r>
      <w:r>
        <w:t>– do czasu przybycia rodziców.</w:t>
      </w:r>
    </w:p>
    <w:p w:rsidR="00544AAC" w:rsidRDefault="00544AAC" w:rsidP="00042BB3">
      <w:pPr>
        <w:pStyle w:val="NormalnyWeb"/>
        <w:numPr>
          <w:ilvl w:val="0"/>
          <w:numId w:val="2"/>
        </w:numPr>
        <w:ind w:left="426"/>
      </w:pPr>
      <w:r>
        <w:t>Obszar, w którym poruszał się i przebywał uczeń, zostaje poddany gruntownemu sprzątaniu a powierzchnie, z którymi uczeń  miał kontakt (blaty, poręcze, uchwyty, itp.)</w:t>
      </w:r>
      <w:r w:rsidR="00042BB3">
        <w:t xml:space="preserve"> zostają poddane</w:t>
      </w:r>
      <w:r w:rsidR="00042BB3" w:rsidRPr="00042BB3">
        <w:t xml:space="preserve"> </w:t>
      </w:r>
      <w:r w:rsidR="00042BB3">
        <w:t>dezynfekcji</w:t>
      </w:r>
      <w:r>
        <w:t>.</w:t>
      </w:r>
      <w:r w:rsidR="00700DD3">
        <w:t xml:space="preserve"> </w:t>
      </w:r>
      <w:r>
        <w:t>Zadania wykonuje pracownik wskazany przez dyrektora, zabezpieczony środkami ochrony osobistej.</w:t>
      </w:r>
    </w:p>
    <w:p w:rsidR="00544AAC" w:rsidRDefault="00042BB3" w:rsidP="00042BB3">
      <w:pPr>
        <w:pStyle w:val="NormalnyWeb"/>
        <w:numPr>
          <w:ilvl w:val="0"/>
          <w:numId w:val="2"/>
        </w:numPr>
        <w:ind w:left="426"/>
      </w:pPr>
      <w:r>
        <w:t xml:space="preserve">O </w:t>
      </w:r>
      <w:r w:rsidR="00544AAC">
        <w:t xml:space="preserve">zaistniałej sytuacji dyrektor informuje rodziców innych uczniów, którzy mieli kontakt z uczniem </w:t>
      </w:r>
      <w:r w:rsidR="008304FD">
        <w:t>z objawami infekcji lub podejrzeniem choroby zakaźnej</w:t>
      </w:r>
      <w:r w:rsidR="00544AAC">
        <w:t>, w celu bacznego obserwowania i ewentualnego reagowania na pogorszenie się samopoczucia ich dziecka.</w:t>
      </w:r>
    </w:p>
    <w:p w:rsidR="00BD4C65" w:rsidRDefault="00BD4C65" w:rsidP="008304FD">
      <w:pPr>
        <w:pStyle w:val="NormalnyWeb"/>
        <w:ind w:left="426"/>
      </w:pPr>
      <w:bookmarkStart w:id="0" w:name="_GoBack"/>
      <w:bookmarkEnd w:id="0"/>
    </w:p>
    <w:sectPr w:rsidR="00BD4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2419A"/>
    <w:multiLevelType w:val="hybridMultilevel"/>
    <w:tmpl w:val="D6CE5B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4B0D19"/>
    <w:multiLevelType w:val="hybridMultilevel"/>
    <w:tmpl w:val="68446C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8B2DBB"/>
    <w:multiLevelType w:val="hybridMultilevel"/>
    <w:tmpl w:val="7860A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12121"/>
    <w:multiLevelType w:val="hybridMultilevel"/>
    <w:tmpl w:val="5C16121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F3398"/>
    <w:multiLevelType w:val="hybridMultilevel"/>
    <w:tmpl w:val="0DA24B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AC"/>
    <w:rsid w:val="00042BB3"/>
    <w:rsid w:val="002A0CFE"/>
    <w:rsid w:val="00544AAC"/>
    <w:rsid w:val="00700DD3"/>
    <w:rsid w:val="00802FF9"/>
    <w:rsid w:val="00822EC4"/>
    <w:rsid w:val="008304FD"/>
    <w:rsid w:val="00AE5EA9"/>
    <w:rsid w:val="00BD4C65"/>
    <w:rsid w:val="00C0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73D93-5CA1-44BF-B5B4-979532F3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44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</dc:creator>
  <cp:lastModifiedBy>ZSA</cp:lastModifiedBy>
  <cp:revision>2</cp:revision>
  <dcterms:created xsi:type="dcterms:W3CDTF">2022-05-22T19:50:00Z</dcterms:created>
  <dcterms:modified xsi:type="dcterms:W3CDTF">2022-05-22T19:50:00Z</dcterms:modified>
</cp:coreProperties>
</file>